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关于第三批新时代高校党建示范创建和</w:t>
      </w:r>
    </w:p>
    <w:p>
      <w:pPr>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质量创优项目推荐对象的公示</w:t>
      </w:r>
    </w:p>
    <w:p>
      <w:pPr>
        <w:jc w:val="center"/>
        <w:rPr>
          <w:rFonts w:hint="default" w:ascii="Times New Roman" w:hAnsi="Times New Roman" w:eastAsia="方正小标宋简体" w:cs="Times New Roman"/>
          <w:sz w:val="44"/>
          <w:szCs w:val="44"/>
          <w:lang w:eastAsia="zh-CN"/>
        </w:rPr>
      </w:pPr>
    </w:p>
    <w:p>
      <w:pPr>
        <w:ind w:firstLine="640" w:firstLineChars="200"/>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eastAsia="zh-CN"/>
        </w:rPr>
        <w:t>根据《中共安徽省委教育工委关于做好第三批全国新时代高校党建示范创建和质量创优项目申报推荐工作的通知》（皖教工委函【</w:t>
      </w:r>
      <w:r>
        <w:rPr>
          <w:rFonts w:hint="default" w:ascii="Times New Roman" w:hAnsi="Times New Roman" w:eastAsia="方正仿宋_GB2312" w:cs="Times New Roman"/>
          <w:sz w:val="32"/>
          <w:szCs w:val="32"/>
          <w:lang w:val="en-US" w:eastAsia="zh-CN"/>
        </w:rPr>
        <w:t>2021</w:t>
      </w:r>
      <w:r>
        <w:rPr>
          <w:rFonts w:hint="default" w:ascii="Times New Roman" w:hAnsi="Times New Roman" w:eastAsia="方正仿宋_GB2312" w:cs="Times New Roman"/>
          <w:sz w:val="32"/>
          <w:szCs w:val="32"/>
          <w:lang w:eastAsia="zh-CN"/>
        </w:rPr>
        <w:t>】</w:t>
      </w:r>
      <w:r>
        <w:rPr>
          <w:rFonts w:hint="default" w:ascii="Times New Roman" w:hAnsi="Times New Roman" w:eastAsia="方正仿宋_GB2312" w:cs="Times New Roman"/>
          <w:sz w:val="32"/>
          <w:szCs w:val="32"/>
          <w:lang w:val="en-US" w:eastAsia="zh-CN"/>
        </w:rPr>
        <w:t>330号）文件精神及要求，经二级党组织申报、资格审查、学校评审等环节，拟推荐1个党建工作标杆院系、2个党建工作样板支部，现将推荐名单公示如下：</w:t>
      </w:r>
    </w:p>
    <w:p>
      <w:pPr>
        <w:numPr>
          <w:ilvl w:val="0"/>
          <w:numId w:val="0"/>
        </w:num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一、“党建工作标杆院系”推荐单位</w:t>
      </w:r>
    </w:p>
    <w:p>
      <w:pPr>
        <w:numPr>
          <w:ilvl w:val="0"/>
          <w:numId w:val="0"/>
        </w:numPr>
        <w:ind w:firstLine="640" w:firstLineChars="200"/>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材料与化学工程学院党总支</w:t>
      </w:r>
    </w:p>
    <w:p>
      <w:pPr>
        <w:numPr>
          <w:ilvl w:val="0"/>
          <w:numId w:val="0"/>
        </w:numPr>
        <w:ind w:leftChars="0"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二、“党建工作样板支部”推荐单位</w:t>
      </w:r>
    </w:p>
    <w:p>
      <w:pPr>
        <w:numPr>
          <w:ilvl w:val="0"/>
          <w:numId w:val="0"/>
        </w:numPr>
        <w:ind w:firstLine="640" w:firstLineChars="200"/>
        <w:rPr>
          <w:rFonts w:hint="default"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1.</w:t>
      </w:r>
      <w:r>
        <w:rPr>
          <w:rFonts w:hint="default" w:ascii="Times New Roman" w:hAnsi="Times New Roman" w:eastAsia="方正仿宋_GB2312" w:cs="Times New Roman"/>
          <w:sz w:val="32"/>
          <w:szCs w:val="32"/>
          <w:lang w:val="en-US" w:eastAsia="zh-CN"/>
        </w:rPr>
        <w:t>食品与生物工程学院食品教工党支部</w:t>
      </w:r>
    </w:p>
    <w:p>
      <w:pPr>
        <w:numPr>
          <w:ilvl w:val="0"/>
          <w:numId w:val="0"/>
        </w:numPr>
        <w:ind w:firstLine="640" w:firstLineChars="200"/>
        <w:rPr>
          <w:rFonts w:hint="default"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2.马</w:t>
      </w:r>
      <w:r>
        <w:rPr>
          <w:rFonts w:hint="default" w:ascii="Times New Roman" w:hAnsi="Times New Roman" w:eastAsia="方正仿宋_GB2312" w:cs="Times New Roman"/>
          <w:sz w:val="32"/>
          <w:szCs w:val="32"/>
          <w:lang w:val="en-US" w:eastAsia="zh-CN"/>
        </w:rPr>
        <w:t>克思主义学院直属党支部</w:t>
      </w:r>
    </w:p>
    <w:p>
      <w:pPr>
        <w:numPr>
          <w:ilvl w:val="0"/>
          <w:numId w:val="0"/>
        </w:numPr>
        <w:ind w:firstLine="640" w:firstLineChars="200"/>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公示期自2021年11月8日至11月12日。公示期内，如有异议，请与党委组织部联系。</w:t>
      </w:r>
    </w:p>
    <w:p>
      <w:pPr>
        <w:numPr>
          <w:ilvl w:val="0"/>
          <w:numId w:val="0"/>
        </w:numPr>
        <w:ind w:firstLine="640" w:firstLineChars="200"/>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联系人：吴琦琦</w:t>
      </w:r>
    </w:p>
    <w:p>
      <w:pPr>
        <w:numPr>
          <w:ilvl w:val="0"/>
          <w:numId w:val="0"/>
        </w:numPr>
        <w:ind w:firstLine="640" w:firstLineChars="200"/>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联系电话：0552-3177315</w:t>
      </w:r>
      <w:bookmarkStart w:id="0" w:name="_GoBack"/>
      <w:bookmarkEnd w:id="0"/>
    </w:p>
    <w:p>
      <w:pPr>
        <w:numPr>
          <w:ilvl w:val="0"/>
          <w:numId w:val="0"/>
        </w:numPr>
        <w:jc w:val="right"/>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党委组织部</w:t>
      </w:r>
    </w:p>
    <w:p>
      <w:pPr>
        <w:numPr>
          <w:ilvl w:val="0"/>
          <w:numId w:val="0"/>
        </w:numPr>
        <w:jc w:val="right"/>
        <w:rPr>
          <w:rFonts w:hint="default" w:ascii="Times New Roman" w:hAnsi="Times New Roman" w:eastAsia="方正仿宋_GB2312" w:cs="Times New Roman"/>
          <w:sz w:val="32"/>
          <w:szCs w:val="32"/>
          <w:lang w:val="en-US" w:eastAsia="zh-CN"/>
        </w:rPr>
      </w:pPr>
      <w:r>
        <w:rPr>
          <w:rFonts w:hint="default" w:ascii="Times New Roman" w:hAnsi="Times New Roman" w:eastAsia="方正仿宋_GB2312" w:cs="Times New Roman"/>
          <w:sz w:val="32"/>
          <w:szCs w:val="32"/>
          <w:lang w:val="en-US" w:eastAsia="zh-CN"/>
        </w:rPr>
        <w:t>2021年11月8日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DE5378-F355-4819-8B42-5DF267592B2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8D24C73A-81C8-44EB-8D09-E5127E844323}"/>
  </w:font>
  <w:font w:name="方正仿宋_GB2312">
    <w:panose1 w:val="02000000000000000000"/>
    <w:charset w:val="86"/>
    <w:family w:val="auto"/>
    <w:pitch w:val="default"/>
    <w:sig w:usb0="A00002BF" w:usb1="184F6CFA" w:usb2="00000012" w:usb3="00000000" w:csb0="00040001" w:csb1="00000000"/>
    <w:embedRegular r:id="rId3" w:fontKey="{34585E5B-E855-4888-A874-929B589559D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E354AA"/>
    <w:rsid w:val="25BB73FD"/>
    <w:rsid w:val="3BE354AA"/>
    <w:rsid w:val="3FD858C3"/>
    <w:rsid w:val="4D2B3392"/>
    <w:rsid w:val="6B595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2021-11-10T06:39:00Z</dcterms:created>
  <dc:creator>莫莉</dc:creator>
  <cp:lastModifiedBy>莫莉</cp:lastModifiedBy>
  <dcterms:modified xsi:type="dcterms:W3CDTF">2021-11-10T07:04:38Z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C6B9CBE1D2A3463EAA3B3505451351BF</vt:lpwstr>
  </property>
</Properties>
</file>